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amv9ufw5yu2b" w:id="0"/>
      <w:bookmarkEnd w:id="0"/>
      <w:r w:rsidDel="00000000" w:rsidR="00000000" w:rsidRPr="00000000">
        <w:rPr>
          <w:b w:val="1"/>
          <w:rtl w:val="0"/>
        </w:rPr>
        <w:t xml:space="preserve">Quick and Effective Methods and Tips to Learn Copywriting</w:t>
      </w:r>
    </w:p>
    <w:p w:rsidR="00000000" w:rsidDel="00000000" w:rsidP="00000000" w:rsidRDefault="00000000" w:rsidRPr="00000000" w14:paraId="00000002">
      <w:pPr>
        <w:rPr>
          <w:color w:val="0e101a"/>
        </w:rPr>
      </w:pPr>
      <w:r w:rsidDel="00000000" w:rsidR="00000000" w:rsidRPr="00000000">
        <w:rPr>
          <w:color w:val="0e101a"/>
          <w:rtl w:val="0"/>
        </w:rPr>
        <w:t xml:space="preserve">Whether you want to build a career in copywriting or learn a skill that will help you market your business, copywriting is an excellent skill.</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This article will help you know what you should focus on when learning copywriting and give you tips that will help you in mastering the skill.</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Copywriting is defined as the skill of influencing an audience into taking action through persuasive marketing materials. Businesses rely on copywriting to persuade people into actions such as subscribing to a newsletter or buying a product or service.</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Copywriting is necessary in marketing and advertising and the applications cut across writing video scripts, creating social media ads, writing brochures or even webpages.</w:t>
      </w:r>
    </w:p>
    <w:p w:rsidR="00000000" w:rsidDel="00000000" w:rsidP="00000000" w:rsidRDefault="00000000" w:rsidRPr="00000000" w14:paraId="00000009">
      <w:pPr>
        <w:pStyle w:val="Heading2"/>
        <w:keepNext w:val="0"/>
        <w:keepLines w:val="0"/>
        <w:spacing w:after="0" w:before="0" w:lineRule="auto"/>
        <w:rPr>
          <w:b w:val="1"/>
          <w:color w:val="0e101a"/>
          <w:sz w:val="34"/>
          <w:szCs w:val="34"/>
        </w:rPr>
      </w:pPr>
      <w:bookmarkStart w:colFirst="0" w:colLast="0" w:name="_8hhsgytyyiaw" w:id="1"/>
      <w:bookmarkEnd w:id="1"/>
      <w:r w:rsidDel="00000000" w:rsidR="00000000" w:rsidRPr="00000000">
        <w:rPr>
          <w:rtl w:val="0"/>
        </w:rPr>
      </w:r>
    </w:p>
    <w:p w:rsidR="00000000" w:rsidDel="00000000" w:rsidP="00000000" w:rsidRDefault="00000000" w:rsidRPr="00000000" w14:paraId="0000000A">
      <w:pPr>
        <w:pStyle w:val="Heading2"/>
        <w:rPr>
          <w:b w:val="1"/>
        </w:rPr>
      </w:pPr>
      <w:bookmarkStart w:colFirst="0" w:colLast="0" w:name="_lvnlzn2bpsq1" w:id="2"/>
      <w:bookmarkEnd w:id="2"/>
      <w:r w:rsidDel="00000000" w:rsidR="00000000" w:rsidRPr="00000000">
        <w:rPr>
          <w:b w:val="1"/>
          <w:rtl w:val="0"/>
        </w:rPr>
        <w:t xml:space="preserve">How to Learn Copywriting: The Basics of All Good Writing</w:t>
      </w:r>
    </w:p>
    <w:p w:rsidR="00000000" w:rsidDel="00000000" w:rsidP="00000000" w:rsidRDefault="00000000" w:rsidRPr="00000000" w14:paraId="0000000B">
      <w:pPr>
        <w:pStyle w:val="Heading3"/>
        <w:rPr>
          <w:b w:val="1"/>
        </w:rPr>
      </w:pPr>
      <w:bookmarkStart w:colFirst="0" w:colLast="0" w:name="_e33jsohh56az" w:id="3"/>
      <w:bookmarkEnd w:id="3"/>
      <w:r w:rsidDel="00000000" w:rsidR="00000000" w:rsidRPr="00000000">
        <w:rPr>
          <w:b w:val="1"/>
          <w:rtl w:val="0"/>
        </w:rPr>
        <w:t xml:space="preserve">Learn the Basics of Writing Copy</w:t>
      </w:r>
    </w:p>
    <w:p w:rsidR="00000000" w:rsidDel="00000000" w:rsidP="00000000" w:rsidRDefault="00000000" w:rsidRPr="00000000" w14:paraId="0000000C">
      <w:pPr>
        <w:rPr>
          <w:color w:val="0e101a"/>
        </w:rPr>
      </w:pPr>
      <w:r w:rsidDel="00000000" w:rsidR="00000000" w:rsidRPr="00000000">
        <w:rPr>
          <w:color w:val="0e101a"/>
          <w:rtl w:val="0"/>
        </w:rPr>
        <w:t xml:space="preserve">The core function of copywriting is persuasion and knowing how to influence the actions your readers take.</w:t>
      </w:r>
    </w:p>
    <w:p w:rsidR="00000000" w:rsidDel="00000000" w:rsidP="00000000" w:rsidRDefault="00000000" w:rsidRPr="00000000" w14:paraId="0000000D">
      <w:pPr>
        <w:rPr>
          <w:color w:val="0e101a"/>
        </w:rPr>
      </w:pPr>
      <w:r w:rsidDel="00000000" w:rsidR="00000000" w:rsidRPr="00000000">
        <w:rPr>
          <w:rtl w:val="0"/>
        </w:rPr>
      </w:r>
    </w:p>
    <w:p w:rsidR="00000000" w:rsidDel="00000000" w:rsidP="00000000" w:rsidRDefault="00000000" w:rsidRPr="00000000" w14:paraId="0000000E">
      <w:pPr>
        <w:rPr>
          <w:color w:val="0e101a"/>
        </w:rPr>
      </w:pPr>
      <w:r w:rsidDel="00000000" w:rsidR="00000000" w:rsidRPr="00000000">
        <w:rPr>
          <w:color w:val="0e101a"/>
          <w:rtl w:val="0"/>
        </w:rPr>
        <w:t xml:space="preserve">Your first step to becoming a copywriter lies in knowing how to write persuasively. You can then start learning other fundamental concepts that will help you master copywriting. Here are some of the fundamental skills you should learn to build a foundation for your copywriting skills.</w:t>
      </w:r>
    </w:p>
    <w:p w:rsidR="00000000" w:rsidDel="00000000" w:rsidP="00000000" w:rsidRDefault="00000000" w:rsidRPr="00000000" w14:paraId="0000000F">
      <w:pPr>
        <w:rPr>
          <w:b w:val="1"/>
          <w:color w:val="0e101a"/>
        </w:rPr>
      </w:pPr>
      <w:r w:rsidDel="00000000" w:rsidR="00000000" w:rsidRPr="00000000">
        <w:rPr>
          <w:rtl w:val="0"/>
        </w:rPr>
      </w:r>
    </w:p>
    <w:p w:rsidR="00000000" w:rsidDel="00000000" w:rsidP="00000000" w:rsidRDefault="00000000" w:rsidRPr="00000000" w14:paraId="00000010">
      <w:pPr>
        <w:rPr>
          <w:b w:val="1"/>
          <w:color w:val="0e101a"/>
        </w:rPr>
      </w:pPr>
      <w:r w:rsidDel="00000000" w:rsidR="00000000" w:rsidRPr="00000000">
        <w:rPr>
          <w:b w:val="1"/>
          <w:color w:val="0e101a"/>
          <w:rtl w:val="0"/>
        </w:rPr>
        <w:t xml:space="preserve">Hand copying</w:t>
      </w:r>
    </w:p>
    <w:p w:rsidR="00000000" w:rsidDel="00000000" w:rsidP="00000000" w:rsidRDefault="00000000" w:rsidRPr="00000000" w14:paraId="00000011">
      <w:pPr>
        <w:rPr>
          <w:color w:val="0e101a"/>
        </w:rPr>
      </w:pPr>
      <w:r w:rsidDel="00000000" w:rsidR="00000000" w:rsidRPr="00000000">
        <w:rPr>
          <w:color w:val="0e101a"/>
          <w:rtl w:val="0"/>
        </w:rPr>
        <w:t xml:space="preserve">Handcopywing is learning how to </w:t>
      </w:r>
      <w:r w:rsidDel="00000000" w:rsidR="00000000" w:rsidRPr="00000000">
        <w:rPr>
          <w:color w:val="0e101a"/>
          <w:rtl w:val="0"/>
        </w:rPr>
        <w:t xml:space="preserve">create copy</w:t>
      </w:r>
      <w:r w:rsidDel="00000000" w:rsidR="00000000" w:rsidRPr="00000000">
        <w:rPr>
          <w:color w:val="0e101a"/>
          <w:rtl w:val="0"/>
        </w:rPr>
        <w:t xml:space="preserve"> with pen and paper. </w:t>
      </w:r>
      <w:hyperlink r:id="rId6">
        <w:r w:rsidDel="00000000" w:rsidR="00000000" w:rsidRPr="00000000">
          <w:rPr>
            <w:color w:val="1155cc"/>
            <w:u w:val="single"/>
            <w:rtl w:val="0"/>
          </w:rPr>
          <w:t xml:space="preserve">Practising copy on pen and paper</w:t>
        </w:r>
      </w:hyperlink>
      <w:r w:rsidDel="00000000" w:rsidR="00000000" w:rsidRPr="00000000">
        <w:rPr>
          <w:color w:val="0e101a"/>
          <w:rtl w:val="0"/>
        </w:rPr>
        <w:t xml:space="preserve"> is different from typing on your laptop.</w:t>
      </w:r>
    </w:p>
    <w:p w:rsidR="00000000" w:rsidDel="00000000" w:rsidP="00000000" w:rsidRDefault="00000000" w:rsidRPr="00000000" w14:paraId="00000012">
      <w:pPr>
        <w:rPr>
          <w:color w:val="0e101a"/>
        </w:rPr>
      </w:pPr>
      <w:r w:rsidDel="00000000" w:rsidR="00000000" w:rsidRPr="00000000">
        <w:rPr>
          <w:rtl w:val="0"/>
        </w:rPr>
      </w:r>
    </w:p>
    <w:p w:rsidR="00000000" w:rsidDel="00000000" w:rsidP="00000000" w:rsidRDefault="00000000" w:rsidRPr="00000000" w14:paraId="00000013">
      <w:pPr>
        <w:rPr>
          <w:color w:val="0e101a"/>
        </w:rPr>
      </w:pPr>
      <w:r w:rsidDel="00000000" w:rsidR="00000000" w:rsidRPr="00000000">
        <w:rPr>
          <w:color w:val="0e101a"/>
          <w:rtl w:val="0"/>
        </w:rPr>
        <w:t xml:space="preserve">The purpose of interacting with copy through pen and paper is to help you internalize essential writing elements such as the writing style. You are also able to internalize tone and voice.</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A </w:t>
      </w:r>
      <w:hyperlink r:id="rId7">
        <w:r w:rsidDel="00000000" w:rsidR="00000000" w:rsidRPr="00000000">
          <w:rPr>
            <w:color w:val="1155cc"/>
            <w:u w:val="single"/>
            <w:rtl w:val="0"/>
          </w:rPr>
          <w:t xml:space="preserve">study done in 2015</w:t>
        </w:r>
      </w:hyperlink>
      <w:r w:rsidDel="00000000" w:rsidR="00000000" w:rsidRPr="00000000">
        <w:rPr>
          <w:color w:val="0e101a"/>
          <w:rtl w:val="0"/>
        </w:rPr>
        <w:t xml:space="preserve"> suggests that compared to typing on a keyboard, handwriting increases your memory on how the brain recalls and recognizes words.</w:t>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color w:val="0e101a"/>
          <w:rtl w:val="0"/>
        </w:rPr>
        <w:t xml:space="preserve">Other copywriting building blocks that you should also master;</w:t>
      </w:r>
    </w:p>
    <w:p w:rsidR="00000000" w:rsidDel="00000000" w:rsidP="00000000" w:rsidRDefault="00000000" w:rsidRPr="00000000" w14:paraId="00000018">
      <w:pPr>
        <w:numPr>
          <w:ilvl w:val="0"/>
          <w:numId w:val="1"/>
        </w:numPr>
        <w:ind w:left="720" w:hanging="360"/>
      </w:pPr>
      <w:r w:rsidDel="00000000" w:rsidR="00000000" w:rsidRPr="00000000">
        <w:rPr>
          <w:color w:val="0e101a"/>
          <w:rtl w:val="0"/>
        </w:rPr>
        <w:t xml:space="preserve">Writing headlines</w:t>
      </w:r>
    </w:p>
    <w:p w:rsidR="00000000" w:rsidDel="00000000" w:rsidP="00000000" w:rsidRDefault="00000000" w:rsidRPr="00000000" w14:paraId="00000019">
      <w:pPr>
        <w:numPr>
          <w:ilvl w:val="0"/>
          <w:numId w:val="1"/>
        </w:numPr>
        <w:ind w:left="720" w:hanging="360"/>
      </w:pPr>
      <w:r w:rsidDel="00000000" w:rsidR="00000000" w:rsidRPr="00000000">
        <w:rPr>
          <w:color w:val="0e101a"/>
          <w:rtl w:val="0"/>
        </w:rPr>
        <w:t xml:space="preserve">Opening intros</w:t>
      </w:r>
    </w:p>
    <w:p w:rsidR="00000000" w:rsidDel="00000000" w:rsidP="00000000" w:rsidRDefault="00000000" w:rsidRPr="00000000" w14:paraId="0000001A">
      <w:pPr>
        <w:numPr>
          <w:ilvl w:val="0"/>
          <w:numId w:val="1"/>
        </w:numPr>
        <w:ind w:left="720" w:hanging="360"/>
      </w:pPr>
      <w:r w:rsidDel="00000000" w:rsidR="00000000" w:rsidRPr="00000000">
        <w:rPr>
          <w:color w:val="0e101a"/>
          <w:rtl w:val="0"/>
        </w:rPr>
        <w:t xml:space="preserve">Writing value propositions</w:t>
      </w:r>
    </w:p>
    <w:p w:rsidR="00000000" w:rsidDel="00000000" w:rsidP="00000000" w:rsidRDefault="00000000" w:rsidRPr="00000000" w14:paraId="0000001B">
      <w:pPr>
        <w:numPr>
          <w:ilvl w:val="0"/>
          <w:numId w:val="1"/>
        </w:numPr>
        <w:ind w:left="720" w:hanging="360"/>
      </w:pPr>
      <w:r w:rsidDel="00000000" w:rsidR="00000000" w:rsidRPr="00000000">
        <w:rPr>
          <w:color w:val="0e101a"/>
          <w:rtl w:val="0"/>
        </w:rPr>
        <w:t xml:space="preserve">Writing a clear call-to-action</w:t>
      </w:r>
    </w:p>
    <w:p w:rsidR="00000000" w:rsidDel="00000000" w:rsidP="00000000" w:rsidRDefault="00000000" w:rsidRPr="00000000" w14:paraId="0000001C">
      <w:pPr>
        <w:pStyle w:val="Heading3"/>
        <w:keepNext w:val="0"/>
        <w:keepLines w:val="0"/>
        <w:spacing w:after="0" w:before="0" w:lineRule="auto"/>
        <w:rPr>
          <w:b w:val="1"/>
          <w:color w:val="0e101a"/>
          <w:sz w:val="26"/>
          <w:szCs w:val="26"/>
        </w:rPr>
      </w:pPr>
      <w:bookmarkStart w:colFirst="0" w:colLast="0" w:name="_nawbsolmewqe" w:id="4"/>
      <w:bookmarkEnd w:id="4"/>
      <w:r w:rsidDel="00000000" w:rsidR="00000000" w:rsidRPr="00000000">
        <w:rPr>
          <w:rtl w:val="0"/>
        </w:rPr>
      </w:r>
    </w:p>
    <w:p w:rsidR="00000000" w:rsidDel="00000000" w:rsidP="00000000" w:rsidRDefault="00000000" w:rsidRPr="00000000" w14:paraId="0000001D">
      <w:pPr>
        <w:pStyle w:val="Heading3"/>
        <w:rPr>
          <w:b w:val="1"/>
        </w:rPr>
      </w:pPr>
      <w:bookmarkStart w:colFirst="0" w:colLast="0" w:name="_lxa19enxjk68" w:id="5"/>
      <w:bookmarkEnd w:id="5"/>
      <w:r w:rsidDel="00000000" w:rsidR="00000000" w:rsidRPr="00000000">
        <w:rPr>
          <w:b w:val="1"/>
          <w:rtl w:val="0"/>
        </w:rPr>
        <w:t xml:space="preserve">Learn from Established Copywriters</w:t>
      </w:r>
    </w:p>
    <w:p w:rsidR="00000000" w:rsidDel="00000000" w:rsidP="00000000" w:rsidRDefault="00000000" w:rsidRPr="00000000" w14:paraId="0000001E">
      <w:pPr>
        <w:rPr>
          <w:color w:val="0e101a"/>
        </w:rPr>
      </w:pPr>
      <w:r w:rsidDel="00000000" w:rsidR="00000000" w:rsidRPr="00000000">
        <w:rPr>
          <w:color w:val="0e101a"/>
          <w:rtl w:val="0"/>
        </w:rPr>
        <w:t xml:space="preserve">You can also learn copywriting through shadowing some of the best copywriting experts in the world and understanding how they write their copy.</w:t>
      </w:r>
    </w:p>
    <w:p w:rsidR="00000000" w:rsidDel="00000000" w:rsidP="00000000" w:rsidRDefault="00000000" w:rsidRPr="00000000" w14:paraId="0000001F">
      <w:pPr>
        <w:rPr>
          <w:color w:val="0e101a"/>
        </w:rPr>
      </w:pPr>
      <w:r w:rsidDel="00000000" w:rsidR="00000000" w:rsidRPr="00000000">
        <w:rPr>
          <w:rtl w:val="0"/>
        </w:rPr>
      </w:r>
    </w:p>
    <w:p w:rsidR="00000000" w:rsidDel="00000000" w:rsidP="00000000" w:rsidRDefault="00000000" w:rsidRPr="00000000" w14:paraId="00000020">
      <w:pPr>
        <w:rPr>
          <w:color w:val="0e101a"/>
        </w:rPr>
      </w:pPr>
      <w:r w:rsidDel="00000000" w:rsidR="00000000" w:rsidRPr="00000000">
        <w:rPr>
          <w:color w:val="0e101a"/>
          <w:rtl w:val="0"/>
        </w:rPr>
        <w:t xml:space="preserve">Besides the tons of copywriting resources that copywriting experts share on their websites, they may also teach copywriting as a course.</w:t>
      </w:r>
    </w:p>
    <w:p w:rsidR="00000000" w:rsidDel="00000000" w:rsidP="00000000" w:rsidRDefault="00000000" w:rsidRPr="00000000" w14:paraId="00000021">
      <w:pPr>
        <w:rPr>
          <w:color w:val="0e101a"/>
        </w:rPr>
      </w:pPr>
      <w:r w:rsidDel="00000000" w:rsidR="00000000" w:rsidRPr="00000000">
        <w:rPr>
          <w:rtl w:val="0"/>
        </w:rPr>
      </w:r>
    </w:p>
    <w:p w:rsidR="00000000" w:rsidDel="00000000" w:rsidP="00000000" w:rsidRDefault="00000000" w:rsidRPr="00000000" w14:paraId="00000022">
      <w:pPr>
        <w:rPr>
          <w:color w:val="0e101a"/>
        </w:rPr>
      </w:pPr>
      <w:r w:rsidDel="00000000" w:rsidR="00000000" w:rsidRPr="00000000">
        <w:rPr>
          <w:color w:val="0e101a"/>
          <w:rtl w:val="0"/>
        </w:rPr>
        <w:t xml:space="preserve">Copywriting courses offer a structured learning process, and some even provide the chance for one-on-one coaching.</w:t>
      </w:r>
    </w:p>
    <w:p w:rsidR="00000000" w:rsidDel="00000000" w:rsidP="00000000" w:rsidRDefault="00000000" w:rsidRPr="00000000" w14:paraId="00000023">
      <w:pPr>
        <w:rPr>
          <w:color w:val="0e101a"/>
        </w:rPr>
      </w:pPr>
      <w:r w:rsidDel="00000000" w:rsidR="00000000" w:rsidRPr="00000000">
        <w:rPr>
          <w:rtl w:val="0"/>
        </w:rPr>
      </w:r>
    </w:p>
    <w:p w:rsidR="00000000" w:rsidDel="00000000" w:rsidP="00000000" w:rsidRDefault="00000000" w:rsidRPr="00000000" w14:paraId="00000024">
      <w:pPr>
        <w:rPr>
          <w:color w:val="0e101a"/>
        </w:rPr>
      </w:pPr>
      <w:r w:rsidDel="00000000" w:rsidR="00000000" w:rsidRPr="00000000">
        <w:rPr>
          <w:color w:val="0e101a"/>
          <w:rtl w:val="0"/>
        </w:rPr>
        <w:t xml:space="preserve">Neil Patel has a long list of 75 copywriting resources that you can use to learn copywriting.</w:t>
      </w:r>
    </w:p>
    <w:p w:rsidR="00000000" w:rsidDel="00000000" w:rsidP="00000000" w:rsidRDefault="00000000" w:rsidRPr="00000000" w14:paraId="00000025">
      <w:pPr>
        <w:pStyle w:val="Heading3"/>
        <w:keepNext w:val="0"/>
        <w:keepLines w:val="0"/>
        <w:spacing w:after="0" w:before="0" w:lineRule="auto"/>
        <w:rPr>
          <w:b w:val="1"/>
          <w:color w:val="0e101a"/>
          <w:sz w:val="26"/>
          <w:szCs w:val="26"/>
        </w:rPr>
      </w:pPr>
      <w:bookmarkStart w:colFirst="0" w:colLast="0" w:name="_25rvij1vnw3p" w:id="6"/>
      <w:bookmarkEnd w:id="6"/>
      <w:r w:rsidDel="00000000" w:rsidR="00000000" w:rsidRPr="00000000">
        <w:rPr>
          <w:rtl w:val="0"/>
        </w:rPr>
      </w:r>
    </w:p>
    <w:p w:rsidR="00000000" w:rsidDel="00000000" w:rsidP="00000000" w:rsidRDefault="00000000" w:rsidRPr="00000000" w14:paraId="00000026">
      <w:pPr>
        <w:pStyle w:val="Heading3"/>
        <w:rPr>
          <w:b w:val="1"/>
        </w:rPr>
      </w:pPr>
      <w:bookmarkStart w:colFirst="0" w:colLast="0" w:name="_owodz1beekjg" w:id="7"/>
      <w:bookmarkEnd w:id="7"/>
      <w:r w:rsidDel="00000000" w:rsidR="00000000" w:rsidRPr="00000000">
        <w:rPr>
          <w:b w:val="1"/>
          <w:rtl w:val="0"/>
        </w:rPr>
        <w:t xml:space="preserve">Get a College Degree</w:t>
      </w:r>
    </w:p>
    <w:p w:rsidR="00000000" w:rsidDel="00000000" w:rsidP="00000000" w:rsidRDefault="00000000" w:rsidRPr="00000000" w14:paraId="00000027">
      <w:pPr>
        <w:rPr>
          <w:color w:val="0e101a"/>
        </w:rPr>
      </w:pPr>
      <w:r w:rsidDel="00000000" w:rsidR="00000000" w:rsidRPr="00000000">
        <w:rPr>
          <w:color w:val="0e101a"/>
          <w:rtl w:val="0"/>
        </w:rPr>
        <w:t xml:space="preserve">If you wish to follow a career in copywriting, you can study for a degree in copywriting. Most college degrees in copywriting don't have any education requirements. Still, many employers may require that you have a degree in English, communication, journalism, or other related fields for you to work with them. If you already have a degree in these related fields, all you might need is a copywriting certification course or an associate degree.</w:t>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pStyle w:val="Heading2"/>
        <w:rPr>
          <w:b w:val="1"/>
        </w:rPr>
      </w:pPr>
      <w:bookmarkStart w:colFirst="0" w:colLast="0" w:name="_pbtqdoljm6m5" w:id="8"/>
      <w:bookmarkEnd w:id="8"/>
      <w:r w:rsidDel="00000000" w:rsidR="00000000" w:rsidRPr="00000000">
        <w:rPr>
          <w:b w:val="1"/>
          <w:rtl w:val="0"/>
        </w:rPr>
        <w:t xml:space="preserve">What to focus on when Learning Copywriting</w:t>
      </w:r>
    </w:p>
    <w:p w:rsidR="00000000" w:rsidDel="00000000" w:rsidP="00000000" w:rsidRDefault="00000000" w:rsidRPr="00000000" w14:paraId="0000002A">
      <w:pPr>
        <w:pStyle w:val="Heading3"/>
        <w:rPr>
          <w:b w:val="1"/>
        </w:rPr>
      </w:pPr>
      <w:bookmarkStart w:colFirst="0" w:colLast="0" w:name="_tbfdzaytsqcw" w:id="9"/>
      <w:bookmarkEnd w:id="9"/>
      <w:r w:rsidDel="00000000" w:rsidR="00000000" w:rsidRPr="00000000">
        <w:rPr>
          <w:b w:val="1"/>
          <w:rtl w:val="0"/>
        </w:rPr>
        <w:t xml:space="preserve">Practice Makes Perfect</w:t>
      </w:r>
    </w:p>
    <w:p w:rsidR="00000000" w:rsidDel="00000000" w:rsidP="00000000" w:rsidRDefault="00000000" w:rsidRPr="00000000" w14:paraId="0000002B">
      <w:pPr>
        <w:rPr>
          <w:color w:val="0e101a"/>
        </w:rPr>
      </w:pPr>
      <w:r w:rsidDel="00000000" w:rsidR="00000000" w:rsidRPr="00000000">
        <w:rPr>
          <w:color w:val="0e101a"/>
          <w:rtl w:val="0"/>
        </w:rPr>
        <w:t xml:space="preserve">No matter where you learn copywriting from, the only way to master this skill is through practising as much as possible. Even though there are different ways of learning copywriting, most options revolve around reading and writing materials regularly until you become an expert.</w:t>
      </w:r>
    </w:p>
    <w:p w:rsidR="00000000" w:rsidDel="00000000" w:rsidP="00000000" w:rsidRDefault="00000000" w:rsidRPr="00000000" w14:paraId="0000002C">
      <w:pPr>
        <w:rPr>
          <w:color w:val="0e101a"/>
        </w:rPr>
      </w:pPr>
      <w:r w:rsidDel="00000000" w:rsidR="00000000" w:rsidRPr="00000000">
        <w:rPr>
          <w:rtl w:val="0"/>
        </w:rPr>
      </w:r>
    </w:p>
    <w:p w:rsidR="00000000" w:rsidDel="00000000" w:rsidP="00000000" w:rsidRDefault="00000000" w:rsidRPr="00000000" w14:paraId="0000002D">
      <w:pPr>
        <w:rPr>
          <w:color w:val="0e101a"/>
        </w:rPr>
      </w:pPr>
      <w:r w:rsidDel="00000000" w:rsidR="00000000" w:rsidRPr="00000000">
        <w:rPr>
          <w:color w:val="0e101a"/>
          <w:rtl w:val="0"/>
        </w:rPr>
        <w:t xml:space="preserve">Becoming an expert copywriter requires that you read widely, across multiple disciplines and write as much as you can. Here are some ingenious </w:t>
      </w:r>
      <w:hyperlink r:id="rId8">
        <w:r w:rsidDel="00000000" w:rsidR="00000000" w:rsidRPr="00000000">
          <w:rPr>
            <w:color w:val="1155cc"/>
            <w:u w:val="single"/>
            <w:rtl w:val="0"/>
          </w:rPr>
          <w:t xml:space="preserve">copywriting exercises</w:t>
        </w:r>
      </w:hyperlink>
      <w:r w:rsidDel="00000000" w:rsidR="00000000" w:rsidRPr="00000000">
        <w:rPr>
          <w:color w:val="0e101a"/>
          <w:rtl w:val="0"/>
        </w:rPr>
        <w:t xml:space="preserve"> that can help you write better copy. </w:t>
      </w:r>
    </w:p>
    <w:p w:rsidR="00000000" w:rsidDel="00000000" w:rsidP="00000000" w:rsidRDefault="00000000" w:rsidRPr="00000000" w14:paraId="0000002E">
      <w:pPr>
        <w:pStyle w:val="Heading3"/>
        <w:keepNext w:val="0"/>
        <w:keepLines w:val="0"/>
        <w:spacing w:after="0" w:before="0" w:lineRule="auto"/>
        <w:rPr>
          <w:b w:val="1"/>
          <w:color w:val="0e101a"/>
          <w:sz w:val="26"/>
          <w:szCs w:val="26"/>
        </w:rPr>
      </w:pPr>
      <w:bookmarkStart w:colFirst="0" w:colLast="0" w:name="_hfndil388guk" w:id="10"/>
      <w:bookmarkEnd w:id="10"/>
      <w:r w:rsidDel="00000000" w:rsidR="00000000" w:rsidRPr="00000000">
        <w:rPr>
          <w:rtl w:val="0"/>
        </w:rPr>
      </w:r>
    </w:p>
    <w:p w:rsidR="00000000" w:rsidDel="00000000" w:rsidP="00000000" w:rsidRDefault="00000000" w:rsidRPr="00000000" w14:paraId="0000002F">
      <w:pPr>
        <w:pStyle w:val="Heading3"/>
        <w:rPr>
          <w:b w:val="1"/>
        </w:rPr>
      </w:pPr>
      <w:bookmarkStart w:colFirst="0" w:colLast="0" w:name="_lhjsr1opdrs4" w:id="11"/>
      <w:bookmarkEnd w:id="11"/>
      <w:r w:rsidDel="00000000" w:rsidR="00000000" w:rsidRPr="00000000">
        <w:rPr>
          <w:b w:val="1"/>
          <w:rtl w:val="0"/>
        </w:rPr>
        <w:t xml:space="preserve">The Psychology of Buying</w:t>
      </w:r>
    </w:p>
    <w:p w:rsidR="00000000" w:rsidDel="00000000" w:rsidP="00000000" w:rsidRDefault="00000000" w:rsidRPr="00000000" w14:paraId="00000030">
      <w:pPr>
        <w:rPr>
          <w:color w:val="0e101a"/>
        </w:rPr>
      </w:pPr>
      <w:r w:rsidDel="00000000" w:rsidR="00000000" w:rsidRPr="00000000">
        <w:rPr>
          <w:color w:val="0e101a"/>
          <w:rtl w:val="0"/>
        </w:rPr>
        <w:t xml:space="preserve">Psychology features a great deal in copywriting. As a copywriter, you need to understand the psychological triggers behind why people would click or subscribe to particular marketing messages.</w:t>
      </w:r>
    </w:p>
    <w:p w:rsidR="00000000" w:rsidDel="00000000" w:rsidP="00000000" w:rsidRDefault="00000000" w:rsidRPr="00000000" w14:paraId="00000031">
      <w:pPr>
        <w:rPr>
          <w:color w:val="0e101a"/>
        </w:rPr>
      </w:pPr>
      <w:r w:rsidDel="00000000" w:rsidR="00000000" w:rsidRPr="00000000">
        <w:rPr>
          <w:rtl w:val="0"/>
        </w:rPr>
      </w:r>
    </w:p>
    <w:p w:rsidR="00000000" w:rsidDel="00000000" w:rsidP="00000000" w:rsidRDefault="00000000" w:rsidRPr="00000000" w14:paraId="00000032">
      <w:pPr>
        <w:rPr>
          <w:color w:val="0e101a"/>
        </w:rPr>
      </w:pPr>
      <w:r w:rsidDel="00000000" w:rsidR="00000000" w:rsidRPr="00000000">
        <w:rPr>
          <w:color w:val="0e101a"/>
          <w:rtl w:val="0"/>
        </w:rPr>
        <w:t xml:space="preserve">Learning widely about the psychology of buying will help you understand what you can do to get your readers on board.</w:t>
      </w:r>
    </w:p>
    <w:p w:rsidR="00000000" w:rsidDel="00000000" w:rsidP="00000000" w:rsidRDefault="00000000" w:rsidRPr="00000000" w14:paraId="00000033">
      <w:pPr>
        <w:rPr>
          <w:color w:val="0e101a"/>
        </w:rPr>
      </w:pPr>
      <w:r w:rsidDel="00000000" w:rsidR="00000000" w:rsidRPr="00000000">
        <w:rPr>
          <w:rtl w:val="0"/>
        </w:rPr>
      </w:r>
    </w:p>
    <w:p w:rsidR="00000000" w:rsidDel="00000000" w:rsidP="00000000" w:rsidRDefault="00000000" w:rsidRPr="00000000" w14:paraId="00000034">
      <w:pPr>
        <w:rPr>
          <w:color w:val="0e101a"/>
        </w:rPr>
      </w:pPr>
      <w:r w:rsidDel="00000000" w:rsidR="00000000" w:rsidRPr="00000000">
        <w:rPr>
          <w:color w:val="0e101a"/>
          <w:rtl w:val="0"/>
        </w:rPr>
        <w:t xml:space="preserve">As a copywriter, you must understand why people buy specific brands, what people are looking for in general when they buy products, and more.</w:t>
      </w:r>
    </w:p>
    <w:p w:rsidR="00000000" w:rsidDel="00000000" w:rsidP="00000000" w:rsidRDefault="00000000" w:rsidRPr="00000000" w14:paraId="00000035">
      <w:pPr>
        <w:rPr>
          <w:color w:val="0e101a"/>
        </w:rPr>
      </w:pPr>
      <w:r w:rsidDel="00000000" w:rsidR="00000000" w:rsidRPr="00000000">
        <w:rPr>
          <w:rtl w:val="0"/>
        </w:rPr>
      </w:r>
    </w:p>
    <w:p w:rsidR="00000000" w:rsidDel="00000000" w:rsidP="00000000" w:rsidRDefault="00000000" w:rsidRPr="00000000" w14:paraId="00000036">
      <w:pPr>
        <w:rPr>
          <w:color w:val="0e101a"/>
        </w:rPr>
      </w:pPr>
      <w:r w:rsidDel="00000000" w:rsidR="00000000" w:rsidRPr="00000000">
        <w:rPr>
          <w:color w:val="0e101a"/>
          <w:rtl w:val="0"/>
        </w:rPr>
        <w:t xml:space="preserve">You only get the chance to write your copy once. If you don't know how and when people make purchasing decisions, you can't create sales </w:t>
      </w:r>
      <w:r w:rsidDel="00000000" w:rsidR="00000000" w:rsidRPr="00000000">
        <w:rPr>
          <w:color w:val="0e101a"/>
          <w:rtl w:val="0"/>
        </w:rPr>
        <w:t xml:space="preserve">copy</w:t>
      </w:r>
      <w:r w:rsidDel="00000000" w:rsidR="00000000" w:rsidRPr="00000000">
        <w:rPr>
          <w:color w:val="0e101a"/>
          <w:rtl w:val="0"/>
        </w:rPr>
        <w:t xml:space="preserve"> to convince them to buy from you instead of other competitors.</w:t>
      </w:r>
    </w:p>
    <w:p w:rsidR="00000000" w:rsidDel="00000000" w:rsidP="00000000" w:rsidRDefault="00000000" w:rsidRPr="00000000" w14:paraId="00000037">
      <w:pPr>
        <w:rPr>
          <w:color w:val="0e101a"/>
        </w:rPr>
      </w:pPr>
      <w:r w:rsidDel="00000000" w:rsidR="00000000" w:rsidRPr="00000000">
        <w:rPr>
          <w:rtl w:val="0"/>
        </w:rPr>
      </w:r>
    </w:p>
    <w:p w:rsidR="00000000" w:rsidDel="00000000" w:rsidP="00000000" w:rsidRDefault="00000000" w:rsidRPr="00000000" w14:paraId="00000038">
      <w:pPr>
        <w:pStyle w:val="Heading3"/>
        <w:rPr>
          <w:b w:val="1"/>
        </w:rPr>
      </w:pPr>
      <w:bookmarkStart w:colFirst="0" w:colLast="0" w:name="_m19wgcvohgvw" w:id="12"/>
      <w:bookmarkEnd w:id="12"/>
      <w:r w:rsidDel="00000000" w:rsidR="00000000" w:rsidRPr="00000000">
        <w:rPr>
          <w:b w:val="1"/>
          <w:rtl w:val="0"/>
        </w:rPr>
        <w:t xml:space="preserve">General copywriting skills</w:t>
      </w:r>
    </w:p>
    <w:p w:rsidR="00000000" w:rsidDel="00000000" w:rsidP="00000000" w:rsidRDefault="00000000" w:rsidRPr="00000000" w14:paraId="00000039">
      <w:pPr>
        <w:rPr>
          <w:color w:val="0e101a"/>
        </w:rPr>
      </w:pPr>
      <w:r w:rsidDel="00000000" w:rsidR="00000000" w:rsidRPr="00000000">
        <w:rPr>
          <w:color w:val="0e101a"/>
          <w:rtl w:val="0"/>
        </w:rPr>
        <w:t xml:space="preserve">Aside from knowing the psychology behind buying, you also need to master writing in general. You should practice writing headlines, value propositions, and doing openers that will entice people into reading your copy.</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rPr>
          <w:color w:val="0e101a"/>
        </w:rPr>
      </w:pPr>
      <w:r w:rsidDel="00000000" w:rsidR="00000000" w:rsidRPr="00000000">
        <w:rPr>
          <w:color w:val="0e101a"/>
          <w:rtl w:val="0"/>
        </w:rPr>
        <w:t xml:space="preserve">Using hooks in headlines is essential in engaging readers. You need to know what makes your readers tick and how you can make the most of those triggers.</w:t>
      </w:r>
    </w:p>
    <w:p w:rsidR="00000000" w:rsidDel="00000000" w:rsidP="00000000" w:rsidRDefault="00000000" w:rsidRPr="00000000" w14:paraId="0000003C">
      <w:pPr>
        <w:pStyle w:val="Heading3"/>
        <w:keepNext w:val="0"/>
        <w:keepLines w:val="0"/>
        <w:spacing w:after="0" w:before="0" w:lineRule="auto"/>
        <w:rPr>
          <w:b w:val="1"/>
          <w:color w:val="0e101a"/>
          <w:sz w:val="26"/>
          <w:szCs w:val="26"/>
        </w:rPr>
      </w:pPr>
      <w:bookmarkStart w:colFirst="0" w:colLast="0" w:name="_19xzwryo9z9d" w:id="13"/>
      <w:bookmarkEnd w:id="13"/>
      <w:r w:rsidDel="00000000" w:rsidR="00000000" w:rsidRPr="00000000">
        <w:rPr>
          <w:rtl w:val="0"/>
        </w:rPr>
      </w:r>
    </w:p>
    <w:p w:rsidR="00000000" w:rsidDel="00000000" w:rsidP="00000000" w:rsidRDefault="00000000" w:rsidRPr="00000000" w14:paraId="0000003D">
      <w:pPr>
        <w:pStyle w:val="Heading3"/>
        <w:rPr>
          <w:b w:val="1"/>
        </w:rPr>
      </w:pPr>
      <w:bookmarkStart w:colFirst="0" w:colLast="0" w:name="_966ptfcrg4ob" w:id="14"/>
      <w:bookmarkEnd w:id="14"/>
      <w:r w:rsidDel="00000000" w:rsidR="00000000" w:rsidRPr="00000000">
        <w:rPr>
          <w:b w:val="1"/>
          <w:rtl w:val="0"/>
        </w:rPr>
        <w:t xml:space="preserve">Grammar, Punctuation, and Spelling</w:t>
      </w:r>
    </w:p>
    <w:p w:rsidR="00000000" w:rsidDel="00000000" w:rsidP="00000000" w:rsidRDefault="00000000" w:rsidRPr="00000000" w14:paraId="0000003E">
      <w:pPr>
        <w:rPr>
          <w:color w:val="0e101a"/>
        </w:rPr>
      </w:pPr>
      <w:r w:rsidDel="00000000" w:rsidR="00000000" w:rsidRPr="00000000">
        <w:rPr>
          <w:color w:val="0e101a"/>
          <w:rtl w:val="0"/>
        </w:rPr>
        <w:t xml:space="preserve">To create good content that can engage readers from the get-go, you need to know proper grammar, punctuation, and spelling.</w:t>
      </w:r>
    </w:p>
    <w:p w:rsidR="00000000" w:rsidDel="00000000" w:rsidP="00000000" w:rsidRDefault="00000000" w:rsidRPr="00000000" w14:paraId="0000003F">
      <w:pPr>
        <w:rPr>
          <w:color w:val="0e101a"/>
        </w:rPr>
      </w:pPr>
      <w:r w:rsidDel="00000000" w:rsidR="00000000" w:rsidRPr="00000000">
        <w:rPr>
          <w:rtl w:val="0"/>
        </w:rPr>
      </w:r>
    </w:p>
    <w:p w:rsidR="00000000" w:rsidDel="00000000" w:rsidP="00000000" w:rsidRDefault="00000000" w:rsidRPr="00000000" w14:paraId="00000040">
      <w:pPr>
        <w:rPr>
          <w:color w:val="0e101a"/>
        </w:rPr>
      </w:pPr>
      <w:r w:rsidDel="00000000" w:rsidR="00000000" w:rsidRPr="00000000">
        <w:rPr>
          <w:color w:val="0e101a"/>
          <w:rtl w:val="0"/>
        </w:rPr>
        <w:t xml:space="preserve">Copywriters who get their content published on major websites such as Forbes can do this because they can use proper grammar at all times.</w:t>
      </w:r>
    </w:p>
    <w:p w:rsidR="00000000" w:rsidDel="00000000" w:rsidP="00000000" w:rsidRDefault="00000000" w:rsidRPr="00000000" w14:paraId="00000041">
      <w:pPr>
        <w:rPr>
          <w:color w:val="0e101a"/>
        </w:rPr>
      </w:pPr>
      <w:r w:rsidDel="00000000" w:rsidR="00000000" w:rsidRPr="00000000">
        <w:rPr>
          <w:rtl w:val="0"/>
        </w:rPr>
      </w:r>
    </w:p>
    <w:p w:rsidR="00000000" w:rsidDel="00000000" w:rsidP="00000000" w:rsidRDefault="00000000" w:rsidRPr="00000000" w14:paraId="00000042">
      <w:pPr>
        <w:pStyle w:val="Heading2"/>
        <w:spacing w:before="320" w:lineRule="auto"/>
        <w:rPr>
          <w:b w:val="1"/>
        </w:rPr>
      </w:pPr>
      <w:bookmarkStart w:colFirst="0" w:colLast="0" w:name="_1ud8jj8q16bo" w:id="15"/>
      <w:bookmarkEnd w:id="15"/>
      <w:r w:rsidDel="00000000" w:rsidR="00000000" w:rsidRPr="00000000">
        <w:rPr>
          <w:b w:val="1"/>
          <w:rtl w:val="0"/>
        </w:rPr>
        <w:t xml:space="preserve">Conclusion</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Learning copywriting is a process. It’s not something that can be mastered overnight, but with the right guidance and training, you will see your skills improve over time.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Start by focusing on understanding the basics of copywriting as well as gaining proficiency in grammar and spelling. Ensure that you also study how psychology impacts buying decisions.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This way, even if you don’t have all of the technical know-how just yet, you can still use what you do understand to create compelling content worthy of an audience's attention. </w:t>
      </w:r>
      <w:r w:rsidDel="00000000" w:rsidR="00000000" w:rsidRPr="00000000">
        <w:rPr>
          <w:rtl w:val="0"/>
        </w:rPr>
      </w:r>
    </w:p>
    <w:p w:rsidR="00000000" w:rsidDel="00000000" w:rsidP="00000000" w:rsidRDefault="00000000" w:rsidRPr="00000000" w14:paraId="00000049">
      <w:pPr>
        <w:widowControl w:val="1"/>
        <w:spacing w:line="276"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ettermarketing.pub/4-copywriting-lessons-i-learned-from-hand-copying-63-classic-sales-letters-b0c0e9f6993a?gi=dad82e8f1507" TargetMode="External"/><Relationship Id="rId7" Type="http://schemas.openxmlformats.org/officeDocument/2006/relationships/hyperlink" Target="https://www.researchgate.net/publication/282590558_Handwriting_versus_Keyboard_Writing_Effect_on_Word_Recall" TargetMode="External"/><Relationship Id="rId8" Type="http://schemas.openxmlformats.org/officeDocument/2006/relationships/hyperlink" Target="https://onlyonemike.com/copywriting-exercises-practice-copywriting-skil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